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0E61537E" w:rsidR="00324095" w:rsidRDefault="0020599C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20599C">
        <w:rPr>
          <w:rFonts w:ascii="標楷體" w:eastAsia="標楷體" w:hAnsi="標楷體" w:hint="eastAsia"/>
          <w:b/>
          <w:bCs/>
          <w:sz w:val="28"/>
          <w:szCs w:val="24"/>
        </w:rPr>
        <w:t>4.1.6(1)廢棄電池及照明光源具有相關設施或程序之回收機制</w:t>
      </w:r>
    </w:p>
    <w:p w14:paraId="27AE4A37" w14:textId="77777777" w:rsidR="00A103D9" w:rsidRPr="00A103D9" w:rsidRDefault="00A103D9">
      <w:pPr>
        <w:rPr>
          <w:rFonts w:ascii="標楷體" w:eastAsia="標楷體" w:hAnsi="標楷體"/>
          <w:b/>
          <w:bCs/>
        </w:rPr>
      </w:pPr>
    </w:p>
    <w:p w14:paraId="0B9F79EE" w14:textId="3C13D698" w:rsidR="00DE79F8" w:rsidRPr="00A103D9" w:rsidRDefault="00DE79F8" w:rsidP="00C87DD7">
      <w:pPr>
        <w:rPr>
          <w:rFonts w:ascii="標楷體" w:eastAsia="標楷體" w:hAnsi="標楷體"/>
          <w:b/>
          <w:bCs/>
        </w:rPr>
      </w:pPr>
      <w:r w:rsidRPr="00A103D9">
        <w:rPr>
          <w:rFonts w:ascii="標楷體" w:eastAsia="標楷體" w:hAnsi="標楷體" w:hint="eastAsia"/>
          <w:b/>
          <w:bCs/>
        </w:rPr>
        <w:t>一、廢電池</w:t>
      </w:r>
      <w:r w:rsidR="00A103D9">
        <w:rPr>
          <w:rFonts w:ascii="標楷體" w:eastAsia="標楷體" w:hAnsi="標楷體" w:hint="eastAsia"/>
          <w:b/>
          <w:bCs/>
        </w:rPr>
        <w:t>回收處理</w:t>
      </w:r>
    </w:p>
    <w:p w14:paraId="38A0125F" w14:textId="77777777" w:rsidR="00E03B1E" w:rsidRDefault="00DE79F8" w:rsidP="00C87DD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1.回收方式</w:t>
      </w:r>
    </w:p>
    <w:p w14:paraId="4E18877A" w14:textId="1E310022" w:rsidR="00DE79F8" w:rsidRDefault="00DE79F8" w:rsidP="00C87DD7">
      <w:pPr>
        <w:widowControl/>
        <w:rPr>
          <w:rFonts w:ascii="標楷體" w:eastAsia="標楷體" w:hAnsi="標楷體"/>
        </w:rPr>
      </w:pPr>
    </w:p>
    <w:p w14:paraId="1E1241B2" w14:textId="5D8B2C20" w:rsidR="00DE79F8" w:rsidRDefault="00DE79F8" w:rsidP="00A103D9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2.回收紀錄</w:t>
      </w:r>
    </w:p>
    <w:p w14:paraId="5043163C" w14:textId="58DED198" w:rsidR="00C87DD7" w:rsidRPr="00C87DD7" w:rsidRDefault="00C87DD7" w:rsidP="00A103D9">
      <w:pPr>
        <w:widowControl/>
        <w:rPr>
          <w:rFonts w:ascii="標楷體" w:eastAsia="標楷體" w:hAnsi="標楷體"/>
        </w:rPr>
      </w:pPr>
    </w:p>
    <w:p w14:paraId="3780FCB2" w14:textId="1E3B93BE" w:rsidR="00DE79F8" w:rsidRPr="00A103D9" w:rsidRDefault="00DE79F8" w:rsidP="00DE79F8">
      <w:pPr>
        <w:spacing w:beforeLines="25" w:before="90" w:afterLines="25" w:after="90"/>
        <w:rPr>
          <w:rFonts w:ascii="標楷體" w:eastAsia="標楷體" w:hAnsi="標楷體"/>
          <w:b/>
          <w:bCs/>
        </w:rPr>
      </w:pPr>
      <w:r w:rsidRPr="00A103D9">
        <w:rPr>
          <w:rFonts w:ascii="標楷體" w:eastAsia="標楷體" w:hAnsi="標楷體" w:hint="eastAsia"/>
          <w:b/>
          <w:bCs/>
        </w:rPr>
        <w:t>二、廢燈具回收</w:t>
      </w:r>
      <w:r w:rsidR="00A103D9">
        <w:rPr>
          <w:rFonts w:ascii="標楷體" w:eastAsia="標楷體" w:hAnsi="標楷體" w:hint="eastAsia"/>
          <w:b/>
          <w:bCs/>
        </w:rPr>
        <w:t>處理</w:t>
      </w:r>
    </w:p>
    <w:p w14:paraId="366E7AB9" w14:textId="77777777" w:rsidR="00A103D9" w:rsidRPr="00B42007" w:rsidRDefault="00DE79F8" w:rsidP="00C73DC1">
      <w:pPr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>1.回收方式</w:t>
      </w:r>
    </w:p>
    <w:p w14:paraId="192661E9" w14:textId="42B82BB8" w:rsidR="00C73DC1" w:rsidRPr="00B42007" w:rsidRDefault="00C73DC1" w:rsidP="00C73DC1">
      <w:pPr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>（作法1：交由清潔隊回收）</w:t>
      </w:r>
    </w:p>
    <w:p w14:paraId="24F47B9A" w14:textId="28F5C9EE" w:rsidR="00DE79F8" w:rsidRPr="00B42007" w:rsidRDefault="00C73DC1" w:rsidP="00C73DC1">
      <w:pPr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>廢燈具經汰換後放置於地下1樓回收區</w:t>
      </w:r>
      <w:r w:rsidR="00DE79F8" w:rsidRPr="00B42007">
        <w:rPr>
          <w:rFonts w:ascii="標楷體" w:eastAsia="標楷體" w:hAnsi="標楷體" w:hint="eastAsia"/>
        </w:rPr>
        <w:t>，</w:t>
      </w:r>
      <w:r w:rsidRPr="00B42007">
        <w:rPr>
          <w:rFonts w:ascii="標楷體" w:eastAsia="標楷體" w:hAnsi="標楷體" w:hint="eastAsia"/>
        </w:rPr>
        <w:t>蒐集</w:t>
      </w:r>
      <w:r w:rsidR="00DE79F8" w:rsidRPr="00B42007">
        <w:rPr>
          <w:rFonts w:ascii="標楷體" w:eastAsia="標楷體" w:hAnsi="標楷體" w:hint="eastAsia"/>
        </w:rPr>
        <w:t>累積至定量後交由</w:t>
      </w:r>
      <w:r w:rsidRPr="00B42007">
        <w:rPr>
          <w:rFonts w:ascii="標楷體" w:eastAsia="標楷體" w:hAnsi="標楷體" w:hint="eastAsia"/>
        </w:rPr>
        <w:t>清潔隊回收</w:t>
      </w:r>
      <w:r w:rsidR="00DE79F8" w:rsidRPr="00B42007">
        <w:rPr>
          <w:rFonts w:ascii="標楷體" w:eastAsia="標楷體" w:hAnsi="標楷體" w:hint="eastAsia"/>
        </w:rPr>
        <w:t>。</w:t>
      </w:r>
    </w:p>
    <w:p w14:paraId="0CABF3CC" w14:textId="0F74F682" w:rsidR="00C73DC1" w:rsidRPr="00B42007" w:rsidRDefault="00C73DC1" w:rsidP="00A103D9">
      <w:pPr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 xml:space="preserve">　</w:t>
      </w:r>
    </w:p>
    <w:p w14:paraId="4133E6A7" w14:textId="77777777" w:rsidR="00C73DC1" w:rsidRPr="00B42007" w:rsidRDefault="00C73DC1" w:rsidP="00A103D9">
      <w:pPr>
        <w:rPr>
          <w:rFonts w:ascii="標楷體" w:eastAsia="標楷體" w:hAnsi="標楷體"/>
        </w:rPr>
      </w:pPr>
    </w:p>
    <w:p w14:paraId="17D43FFE" w14:textId="676253D0" w:rsidR="00C73DC1" w:rsidRPr="00B42007" w:rsidRDefault="00C73DC1" w:rsidP="00A103D9">
      <w:pPr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>（作法2：交由外部廠商回收）</w:t>
      </w:r>
    </w:p>
    <w:p w14:paraId="6EA0C653" w14:textId="5DAC318B" w:rsidR="00C73DC1" w:rsidRPr="00B42007" w:rsidRDefault="00C73DC1" w:rsidP="00A103D9">
      <w:pPr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>廢燈具經汰換後放置於地下1樓回收區，蒐集累積至定量後交由外部廠商回收。</w:t>
      </w:r>
    </w:p>
    <w:p w14:paraId="370BAA63" w14:textId="77777777" w:rsidR="00C73DC1" w:rsidRPr="00B42007" w:rsidRDefault="00C73DC1" w:rsidP="00A103D9">
      <w:pPr>
        <w:widowControl/>
        <w:rPr>
          <w:rFonts w:ascii="標楷體" w:eastAsia="標楷體" w:hAnsi="標楷體"/>
        </w:rPr>
      </w:pPr>
    </w:p>
    <w:p w14:paraId="52369391" w14:textId="31F5A019" w:rsidR="00DE79F8" w:rsidRPr="00B42007" w:rsidRDefault="00DE79F8" w:rsidP="00A103D9">
      <w:pPr>
        <w:widowControl/>
        <w:rPr>
          <w:rFonts w:ascii="標楷體" w:eastAsia="標楷體" w:hAnsi="標楷體"/>
        </w:rPr>
      </w:pPr>
      <w:r w:rsidRPr="00B42007">
        <w:rPr>
          <w:rFonts w:ascii="標楷體" w:eastAsia="標楷體" w:hAnsi="標楷體" w:hint="eastAsia"/>
        </w:rPr>
        <w:t>2.回收紀錄</w:t>
      </w:r>
    </w:p>
    <w:p w14:paraId="5C1621AF" w14:textId="06DE2775" w:rsidR="00C73DC1" w:rsidRPr="00A103D9" w:rsidRDefault="00C73DC1" w:rsidP="00A103D9">
      <w:pPr>
        <w:widowControl/>
        <w:rPr>
          <w:rFonts w:ascii="標楷體" w:eastAsia="標楷體" w:hAnsi="標楷體"/>
        </w:rPr>
      </w:pPr>
    </w:p>
    <w:sectPr w:rsidR="00C73DC1" w:rsidRPr="00A103D9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8381A" w14:textId="77777777" w:rsidR="00402E11" w:rsidRDefault="00402E11" w:rsidP="004A249B">
      <w:r>
        <w:separator/>
      </w:r>
    </w:p>
  </w:endnote>
  <w:endnote w:type="continuationSeparator" w:id="0">
    <w:p w14:paraId="6ADDAA11" w14:textId="77777777" w:rsidR="00402E11" w:rsidRDefault="00402E11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41EB8" w14:textId="77777777" w:rsidR="008319A9" w:rsidRDefault="008319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4ADC" w14:textId="77777777" w:rsidR="008319A9" w:rsidRDefault="008319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3705" w14:textId="77777777" w:rsidR="00402E11" w:rsidRDefault="00402E11" w:rsidP="004A249B">
      <w:r>
        <w:separator/>
      </w:r>
    </w:p>
  </w:footnote>
  <w:footnote w:type="continuationSeparator" w:id="0">
    <w:p w14:paraId="4AEF4DBC" w14:textId="77777777" w:rsidR="00402E11" w:rsidRDefault="00402E11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51849" w14:textId="77777777" w:rsidR="008319A9" w:rsidRDefault="008319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B5A4588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8319A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DA7A" w14:textId="77777777" w:rsidR="008319A9" w:rsidRDefault="008319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738DC"/>
    <w:rsid w:val="00076162"/>
    <w:rsid w:val="00105E76"/>
    <w:rsid w:val="0020599C"/>
    <w:rsid w:val="00210178"/>
    <w:rsid w:val="00236F12"/>
    <w:rsid w:val="00274026"/>
    <w:rsid w:val="002D26CD"/>
    <w:rsid w:val="00324095"/>
    <w:rsid w:val="00375F00"/>
    <w:rsid w:val="003A730B"/>
    <w:rsid w:val="00402E11"/>
    <w:rsid w:val="00480C60"/>
    <w:rsid w:val="00484C53"/>
    <w:rsid w:val="004A249B"/>
    <w:rsid w:val="004B6A8C"/>
    <w:rsid w:val="00522F92"/>
    <w:rsid w:val="00545239"/>
    <w:rsid w:val="0055134F"/>
    <w:rsid w:val="00640BE5"/>
    <w:rsid w:val="00664887"/>
    <w:rsid w:val="00690414"/>
    <w:rsid w:val="006A6E7F"/>
    <w:rsid w:val="006F48D0"/>
    <w:rsid w:val="00701CB0"/>
    <w:rsid w:val="007114D9"/>
    <w:rsid w:val="00722B28"/>
    <w:rsid w:val="00730A27"/>
    <w:rsid w:val="00763AF6"/>
    <w:rsid w:val="0076681F"/>
    <w:rsid w:val="007A5C32"/>
    <w:rsid w:val="007C5931"/>
    <w:rsid w:val="007D317E"/>
    <w:rsid w:val="00814111"/>
    <w:rsid w:val="00817B2E"/>
    <w:rsid w:val="0082641D"/>
    <w:rsid w:val="008319A9"/>
    <w:rsid w:val="00866337"/>
    <w:rsid w:val="008D5C91"/>
    <w:rsid w:val="009A19DE"/>
    <w:rsid w:val="009D7535"/>
    <w:rsid w:val="00A103D9"/>
    <w:rsid w:val="00A1499D"/>
    <w:rsid w:val="00A149D5"/>
    <w:rsid w:val="00A738C4"/>
    <w:rsid w:val="00AE51A1"/>
    <w:rsid w:val="00B24709"/>
    <w:rsid w:val="00B26702"/>
    <w:rsid w:val="00B336EB"/>
    <w:rsid w:val="00B42007"/>
    <w:rsid w:val="00B95198"/>
    <w:rsid w:val="00BE664C"/>
    <w:rsid w:val="00C01C8E"/>
    <w:rsid w:val="00C16B77"/>
    <w:rsid w:val="00C65171"/>
    <w:rsid w:val="00C66A84"/>
    <w:rsid w:val="00C71CB4"/>
    <w:rsid w:val="00C73DC1"/>
    <w:rsid w:val="00C87DD7"/>
    <w:rsid w:val="00CE1104"/>
    <w:rsid w:val="00D0126A"/>
    <w:rsid w:val="00DE79F8"/>
    <w:rsid w:val="00E03B1E"/>
    <w:rsid w:val="00E3496E"/>
    <w:rsid w:val="00E5720C"/>
    <w:rsid w:val="00F03F7A"/>
    <w:rsid w:val="00F122DD"/>
    <w:rsid w:val="00F7677D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10</cp:revision>
  <cp:lastPrinted>2023-06-28T06:25:00Z</cp:lastPrinted>
  <dcterms:created xsi:type="dcterms:W3CDTF">2023-08-07T08:53:00Z</dcterms:created>
  <dcterms:modified xsi:type="dcterms:W3CDTF">2025-07-10T09:43:00Z</dcterms:modified>
</cp:coreProperties>
</file>